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781CF" w14:textId="1D76B5CC" w:rsidR="00072B07" w:rsidRPr="00072B07" w:rsidRDefault="00072B07">
      <w:pPr>
        <w:rPr>
          <w:b/>
        </w:rPr>
      </w:pPr>
      <w:r w:rsidRPr="00B01EC7">
        <w:rPr>
          <w:b/>
          <w:highlight w:val="yellow"/>
        </w:rPr>
        <w:t>Date:</w:t>
      </w:r>
      <w:r w:rsidR="00F02883" w:rsidRPr="00B01EC7">
        <w:rPr>
          <w:b/>
          <w:highlight w:val="yellow"/>
        </w:rPr>
        <w:t xml:space="preserve"> </w:t>
      </w:r>
    </w:p>
    <w:p w14:paraId="03C781D0" w14:textId="5C3F13AC" w:rsidR="00C37DE3" w:rsidRDefault="00C37DE3">
      <w:r>
        <w:t>To,</w:t>
      </w:r>
    </w:p>
    <w:p w14:paraId="03C781D1" w14:textId="77777777" w:rsidR="00C37DE3" w:rsidRDefault="00C37DE3" w:rsidP="00F02883">
      <w:pPr>
        <w:pStyle w:val="NoSpacing"/>
      </w:pPr>
      <w:r>
        <w:t>The Head of Direct Sales</w:t>
      </w:r>
      <w:r w:rsidR="00072B07">
        <w:t>,</w:t>
      </w:r>
    </w:p>
    <w:p w14:paraId="03C781D2" w14:textId="77777777" w:rsidR="00C37DE3" w:rsidRDefault="00C37DE3" w:rsidP="00F02883">
      <w:pPr>
        <w:pStyle w:val="NoSpacing"/>
      </w:pPr>
      <w:r>
        <w:t>Grameenphone Ltd.</w:t>
      </w:r>
    </w:p>
    <w:p w14:paraId="03C781D3" w14:textId="77777777" w:rsidR="00C37DE3" w:rsidRDefault="00C37DE3" w:rsidP="00F02883">
      <w:pPr>
        <w:pStyle w:val="NoSpacing"/>
      </w:pPr>
      <w:proofErr w:type="spellStart"/>
      <w:r>
        <w:t>Basundhara</w:t>
      </w:r>
      <w:proofErr w:type="spellEnd"/>
      <w:r>
        <w:t>, Dhaka</w:t>
      </w:r>
    </w:p>
    <w:p w14:paraId="03C781D4" w14:textId="77777777" w:rsidR="00F02883" w:rsidRDefault="00F02883" w:rsidP="00F02883">
      <w:pPr>
        <w:pStyle w:val="NoSpacing"/>
      </w:pPr>
    </w:p>
    <w:p w14:paraId="03C781D5" w14:textId="6B957F67" w:rsidR="00C37DE3" w:rsidRPr="00DE0D56" w:rsidRDefault="00C37DE3">
      <w:pPr>
        <w:rPr>
          <w:b/>
          <w:u w:val="single"/>
        </w:rPr>
      </w:pPr>
      <w:r w:rsidRPr="00DE0D56">
        <w:rPr>
          <w:b/>
          <w:u w:val="single"/>
        </w:rPr>
        <w:t xml:space="preserve">Subject: </w:t>
      </w:r>
      <w:r w:rsidR="00072B07" w:rsidRPr="00DE0D56">
        <w:rPr>
          <w:b/>
          <w:u w:val="single"/>
        </w:rPr>
        <w:t xml:space="preserve"> </w:t>
      </w:r>
      <w:r w:rsidR="00DE0D56" w:rsidRPr="00DE0D56">
        <w:rPr>
          <w:b/>
          <w:u w:val="single"/>
        </w:rPr>
        <w:t>Applying for using masking in Corporate Bulk SMS service.</w:t>
      </w:r>
    </w:p>
    <w:p w14:paraId="03C781D7" w14:textId="77777777" w:rsidR="00C37DE3" w:rsidRDefault="00C37DE3">
      <w:r>
        <w:t>Dear Sir:</w:t>
      </w:r>
    </w:p>
    <w:p w14:paraId="03C781D8" w14:textId="1F26CB09" w:rsidR="00C37DE3" w:rsidRDefault="00C37DE3" w:rsidP="00E35FAD">
      <w:pPr>
        <w:jc w:val="both"/>
      </w:pPr>
      <w:r>
        <w:t>Myself</w:t>
      </w:r>
      <w:r w:rsidR="00DE0D56">
        <w:t xml:space="preserve"> </w:t>
      </w:r>
      <w:r w:rsidR="00B01EC7">
        <w:t>(</w:t>
      </w:r>
      <w:r w:rsidR="00B01EC7" w:rsidRPr="00B01EC7">
        <w:rPr>
          <w:highlight w:val="yellow"/>
        </w:rPr>
        <w:t>NAME). (</w:t>
      </w:r>
      <w:proofErr w:type="gramStart"/>
      <w:r w:rsidR="00B01EC7" w:rsidRPr="00B01EC7">
        <w:rPr>
          <w:highlight w:val="yellow"/>
        </w:rPr>
        <w:t>DESIGNATION</w:t>
      </w:r>
      <w:r w:rsidR="00B01EC7">
        <w:t xml:space="preserve">) </w:t>
      </w:r>
      <w:r>
        <w:t xml:space="preserve"> is</w:t>
      </w:r>
      <w:proofErr w:type="gramEnd"/>
      <w:r>
        <w:t xml:space="preserve"> applying for </w:t>
      </w:r>
      <w:r w:rsidR="00E35FAD">
        <w:t>Grameenphone Bulk SMS service</w:t>
      </w:r>
      <w:r w:rsidR="00621722">
        <w:t xml:space="preserve"> using masking</w:t>
      </w:r>
      <w:r w:rsidR="00B01EC7">
        <w:t>, O</w:t>
      </w:r>
      <w:r w:rsidR="00353815">
        <w:t xml:space="preserve">ur </w:t>
      </w:r>
      <w:r w:rsidR="00353815" w:rsidRPr="00B01EC7">
        <w:rPr>
          <w:highlight w:val="yellow"/>
        </w:rPr>
        <w:t>BS Code is</w:t>
      </w:r>
      <w:r w:rsidR="00426050">
        <w:t xml:space="preserve">. </w:t>
      </w:r>
      <w:r w:rsidR="00E35FAD">
        <w:t xml:space="preserve">We shall be using the below mentioned Masking (on-net only) for </w:t>
      </w:r>
      <w:r w:rsidR="00B01EC7" w:rsidRPr="00B01EC7">
        <w:rPr>
          <w:highlight w:val="yellow"/>
        </w:rPr>
        <w:t>_______________</w:t>
      </w:r>
      <w:r w:rsidR="00B01EC7">
        <w:t xml:space="preserve"> </w:t>
      </w:r>
      <w:r w:rsidR="00E35FAD">
        <w:t xml:space="preserve">purpose. </w:t>
      </w:r>
    </w:p>
    <w:tbl>
      <w:tblPr>
        <w:tblW w:w="7923" w:type="dxa"/>
        <w:tblInd w:w="93" w:type="dxa"/>
        <w:tblLook w:val="04A0" w:firstRow="1" w:lastRow="0" w:firstColumn="1" w:lastColumn="0" w:noHBand="0" w:noVBand="1"/>
      </w:tblPr>
      <w:tblGrid>
        <w:gridCol w:w="1015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</w:tblGrid>
      <w:tr w:rsidR="00AF4326" w:rsidRPr="00F05353" w14:paraId="03C781E5" w14:textId="77777777" w:rsidTr="00CF4A42">
        <w:trPr>
          <w:trHeight w:val="261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D9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Masking</w:t>
            </w: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DA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DB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DC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DD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DE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DF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E0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E1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E2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E3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1E4" w14:textId="77777777" w:rsidR="00AF4326" w:rsidRPr="00F05353" w:rsidRDefault="00AF4326" w:rsidP="00AF43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</w:tr>
      <w:tr w:rsidR="00AF4326" w:rsidRPr="00F05353" w14:paraId="03C781F2" w14:textId="77777777" w:rsidTr="002F5A72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E6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7" w14:textId="3A32F488" w:rsidR="00AF4326" w:rsidRPr="00B01EC7" w:rsidRDefault="00B01EC7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01EC7">
              <w:rPr>
                <w:rFonts w:ascii="Calibri" w:eastAsia="Times New Roman" w:hAnsi="Calibri" w:cs="Times New Roman"/>
                <w:color w:val="000000"/>
                <w:highlight w:val="yellow"/>
              </w:rPr>
              <w:t>S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8" w14:textId="3F839768" w:rsidR="00AF4326" w:rsidRPr="00B01EC7" w:rsidRDefault="00B01EC7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01EC7">
              <w:rPr>
                <w:rFonts w:ascii="Calibri" w:eastAsia="Times New Roman" w:hAnsi="Calibri" w:cs="Times New Roman"/>
                <w:color w:val="000000"/>
                <w:highlight w:val="yellow"/>
              </w:rPr>
              <w:t>E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9" w14:textId="59AB93D9" w:rsidR="00AF4326" w:rsidRPr="00B01EC7" w:rsidRDefault="00B01EC7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01EC7">
              <w:rPr>
                <w:rFonts w:ascii="Calibri" w:eastAsia="Times New Roman" w:hAnsi="Calibri" w:cs="Times New Roman"/>
                <w:color w:val="000000"/>
                <w:highlight w:val="yellow"/>
              </w:rPr>
              <w:t>N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A" w14:textId="788DD53D" w:rsidR="00AF4326" w:rsidRPr="00B01EC7" w:rsidRDefault="00B01EC7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01EC7">
              <w:rPr>
                <w:rFonts w:ascii="Calibri" w:eastAsia="Times New Roman" w:hAnsi="Calibri" w:cs="Times New Roman"/>
                <w:color w:val="000000"/>
                <w:highlight w:val="yellow"/>
              </w:rPr>
              <w:t>D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B" w14:textId="00EAB744" w:rsidR="00AF4326" w:rsidRPr="00B01EC7" w:rsidRDefault="00B01EC7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01EC7">
              <w:rPr>
                <w:rFonts w:ascii="Calibri" w:eastAsia="Times New Roman" w:hAnsi="Calibri" w:cs="Times New Roman"/>
                <w:color w:val="000000"/>
                <w:highlight w:val="yellow"/>
              </w:rPr>
              <w:t>E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C" w14:textId="60C9CE97" w:rsidR="00AF4326" w:rsidRPr="00B01EC7" w:rsidRDefault="00B01EC7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01EC7">
              <w:rPr>
                <w:rFonts w:ascii="Calibri" w:eastAsia="Times New Roman" w:hAnsi="Calibri" w:cs="Times New Roman"/>
                <w:color w:val="000000"/>
                <w:highlight w:val="yellow"/>
              </w:rPr>
              <w:t>R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D" w14:textId="39077363" w:rsidR="00AF4326" w:rsidRPr="00B01EC7" w:rsidRDefault="00B01EC7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01EC7">
              <w:rPr>
                <w:rFonts w:ascii="Calibri" w:eastAsia="Times New Roman" w:hAnsi="Calibri" w:cs="Times New Roman"/>
                <w:color w:val="000000"/>
                <w:highlight w:val="yellow"/>
              </w:rPr>
              <w:t>I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E" w14:textId="6DE27275" w:rsidR="00AF4326" w:rsidRPr="00B01EC7" w:rsidRDefault="00B01EC7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01EC7">
              <w:rPr>
                <w:rFonts w:ascii="Calibri" w:eastAsia="Times New Roman" w:hAnsi="Calibri" w:cs="Times New Roman"/>
                <w:color w:val="000000"/>
                <w:highlight w:val="yellow"/>
              </w:rPr>
              <w:t>D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F" w14:textId="6E62A595" w:rsidR="00AF4326" w:rsidRPr="00F05353" w:rsidRDefault="00AF4326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0" w14:textId="01DF4B91" w:rsidR="00AF4326" w:rsidRPr="00F05353" w:rsidRDefault="00AF4326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781F1" w14:textId="1B7C1285" w:rsidR="00AF4326" w:rsidRPr="00F05353" w:rsidRDefault="00AF4326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F5A72" w:rsidRPr="00F05353" w14:paraId="03C781FF" w14:textId="77777777" w:rsidTr="007A5A28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F3" w14:textId="77777777" w:rsidR="002F5A72" w:rsidRPr="00F05353" w:rsidRDefault="002F5A72" w:rsidP="002F5A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4" w14:textId="64C48706" w:rsidR="002F5A72" w:rsidRPr="00F05353" w:rsidRDefault="002F5A72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5" w14:textId="59747BF7" w:rsidR="002F5A72" w:rsidRPr="00F05353" w:rsidRDefault="002F5A72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6" w14:textId="5CFFB94C" w:rsidR="002F5A72" w:rsidRPr="00F05353" w:rsidRDefault="002F5A72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7" w14:textId="07D6F849" w:rsidR="002F5A72" w:rsidRPr="00F05353" w:rsidRDefault="002F5A72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8" w14:textId="04FD634B" w:rsidR="002F5A72" w:rsidRPr="00F05353" w:rsidRDefault="002F5A72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9" w14:textId="636A6DA6" w:rsidR="002F5A72" w:rsidRPr="00F05353" w:rsidRDefault="002F5A72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A" w14:textId="0D1B17BD" w:rsidR="002F5A72" w:rsidRPr="00F05353" w:rsidRDefault="002F5A72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B" w14:textId="018CAED0" w:rsidR="002F5A72" w:rsidRPr="00F05353" w:rsidRDefault="002F5A72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C" w14:textId="73EA60B3" w:rsidR="002F5A72" w:rsidRPr="00F05353" w:rsidRDefault="002F5A72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D" w14:textId="56DCE92E" w:rsidR="002F5A72" w:rsidRPr="00F05353" w:rsidRDefault="002F5A72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781FE" w14:textId="4C759B8A" w:rsidR="002F5A72" w:rsidRPr="00F05353" w:rsidRDefault="002F5A72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4326" w:rsidRPr="00F05353" w14:paraId="03C7820C" w14:textId="77777777" w:rsidTr="00CF4A42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00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01" w14:textId="1C866988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02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03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04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05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06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07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08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09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0A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20B" w14:textId="77777777" w:rsidR="00AF4326" w:rsidRPr="00F05353" w:rsidRDefault="00AF4326" w:rsidP="000A5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F4326" w:rsidRPr="00F05353" w14:paraId="03C78219" w14:textId="77777777" w:rsidTr="00CF4A42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0D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0E" w14:textId="6C257FD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0F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10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11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12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13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14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15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16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17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218" w14:textId="77777777" w:rsidR="00AF4326" w:rsidRPr="00F05353" w:rsidRDefault="00AF4326" w:rsidP="000A5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F4326" w:rsidRPr="00F05353" w14:paraId="03C78226" w14:textId="77777777" w:rsidTr="00CF4A42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1A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1B" w14:textId="524E9F15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1C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1D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1E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1F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20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21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22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23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24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225" w14:textId="77777777" w:rsidR="00AF4326" w:rsidRPr="00F05353" w:rsidRDefault="00AF4326" w:rsidP="000A5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F4326" w:rsidRPr="00F05353" w14:paraId="03C78233" w14:textId="77777777" w:rsidTr="00CF4A42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27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28" w14:textId="0244C27D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29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2A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2B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2C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2D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2E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2F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30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31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232" w14:textId="77777777" w:rsidR="00AF4326" w:rsidRPr="00F05353" w:rsidRDefault="00AF4326" w:rsidP="000A5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F4326" w:rsidRPr="00F05353" w14:paraId="03C78240" w14:textId="77777777" w:rsidTr="00CF4A42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34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35" w14:textId="02A2BB12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36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37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38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39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3A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3B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3C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3D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3E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23F" w14:textId="77777777" w:rsidR="00AF4326" w:rsidRPr="00F05353" w:rsidRDefault="00AF4326" w:rsidP="000A5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F4326" w:rsidRPr="00F05353" w14:paraId="03C7824D" w14:textId="77777777" w:rsidTr="00CF4A42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41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42" w14:textId="6E8E8758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43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44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45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46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47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48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49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4A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4B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24C" w14:textId="77777777" w:rsidR="00AF4326" w:rsidRPr="00F05353" w:rsidRDefault="00AF4326" w:rsidP="000A5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F4326" w:rsidRPr="00F05353" w14:paraId="03C7825A" w14:textId="77777777" w:rsidTr="00CF4A42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4E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4F" w14:textId="65D9DAA9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0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1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2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3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4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5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6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7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8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259" w14:textId="77777777" w:rsidR="00AF4326" w:rsidRPr="00F05353" w:rsidRDefault="00AF4326" w:rsidP="000A5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F4326" w:rsidRPr="00F05353" w14:paraId="03C78267" w14:textId="77777777" w:rsidTr="00CF4A42">
        <w:trPr>
          <w:trHeight w:val="261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5B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5C" w14:textId="57D7C6D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5D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5E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5F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60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61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62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63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64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65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266" w14:textId="77777777" w:rsidR="00AF4326" w:rsidRPr="00F05353" w:rsidRDefault="00AF4326" w:rsidP="000A5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03C78268" w14:textId="7371BA1E" w:rsidR="00E35FAD" w:rsidRDefault="00E35FAD" w:rsidP="00E35FAD">
      <w:pPr>
        <w:jc w:val="both"/>
      </w:pPr>
    </w:p>
    <w:p w14:paraId="03C78269" w14:textId="45DBD903" w:rsidR="00C37DE3" w:rsidRDefault="00E35FAD" w:rsidP="00E35FAD">
      <w:pPr>
        <w:jc w:val="both"/>
      </w:pPr>
      <w:r>
        <w:t xml:space="preserve">Please note that, no </w:t>
      </w:r>
      <w:r w:rsidR="00C37DE3">
        <w:t>illegal</w:t>
      </w:r>
      <w:r w:rsidR="00426050">
        <w:t xml:space="preserve"> persuasion</w:t>
      </w:r>
      <w:r w:rsidR="00C37DE3">
        <w:t xml:space="preserve">, </w:t>
      </w:r>
      <w:proofErr w:type="spellStart"/>
      <w:r w:rsidR="00C37DE3">
        <w:t>anti government</w:t>
      </w:r>
      <w:proofErr w:type="spellEnd"/>
      <w:r>
        <w:t>, anti-social or anti-religious believes or such type of contains will not be circulated through this SMS which we shall be using</w:t>
      </w:r>
      <w:r w:rsidR="00426050">
        <w:t xml:space="preserve"> from now on</w:t>
      </w:r>
      <w:r>
        <w:t>.  The company shall take all the responsibility of these SMS</w:t>
      </w:r>
      <w:r w:rsidR="00426050">
        <w:t xml:space="preserve"> (if arise). Also note that, all the recipients have consent to receive these SMS.</w:t>
      </w:r>
      <w:r>
        <w:t xml:space="preserve"> </w:t>
      </w:r>
    </w:p>
    <w:p w14:paraId="623BDD38" w14:textId="77777777" w:rsidR="00EF3662" w:rsidRDefault="00EF3662" w:rsidP="00400AFF">
      <w:pPr>
        <w:spacing w:after="0"/>
        <w:jc w:val="both"/>
        <w:rPr>
          <w:b/>
        </w:rPr>
      </w:pPr>
      <w:r>
        <w:rPr>
          <w:b/>
        </w:rPr>
        <w:t>Regards,</w:t>
      </w:r>
    </w:p>
    <w:p w14:paraId="2B754CB3" w14:textId="77777777" w:rsidR="00EF3662" w:rsidRDefault="00EF3662" w:rsidP="00400AFF">
      <w:pPr>
        <w:spacing w:after="0"/>
        <w:jc w:val="both"/>
        <w:rPr>
          <w:b/>
        </w:rPr>
      </w:pPr>
      <w:r>
        <w:rPr>
          <w:b/>
        </w:rPr>
        <w:t>Name</w:t>
      </w:r>
    </w:p>
    <w:p w14:paraId="03C7826D" w14:textId="04DEADB4" w:rsidR="00943C53" w:rsidRDefault="00EF3662" w:rsidP="00400AFF">
      <w:pPr>
        <w:spacing w:after="0"/>
        <w:jc w:val="both"/>
      </w:pPr>
      <w:r>
        <w:rPr>
          <w:b/>
        </w:rPr>
        <w:t>Designation</w:t>
      </w:r>
      <w:r>
        <w:rPr>
          <w:b/>
        </w:rPr>
        <w:br/>
        <w:t xml:space="preserve">Company name </w:t>
      </w:r>
      <w:proofErr w:type="gramStart"/>
      <w:r>
        <w:rPr>
          <w:b/>
        </w:rPr>
        <w:t>( Stamp</w:t>
      </w:r>
      <w:proofErr w:type="gramEnd"/>
      <w:r>
        <w:rPr>
          <w:b/>
        </w:rPr>
        <w:t xml:space="preserve"> &amp; Signature)</w:t>
      </w:r>
      <w:r w:rsidR="00943C53">
        <w:t xml:space="preserve"> </w:t>
      </w:r>
    </w:p>
    <w:sectPr w:rsidR="00943C53" w:rsidSect="001C08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5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9DF59" w14:textId="77777777" w:rsidR="001C0843" w:rsidRDefault="001C0843" w:rsidP="00072B07">
      <w:pPr>
        <w:spacing w:after="0" w:line="240" w:lineRule="auto"/>
      </w:pPr>
      <w:r>
        <w:separator/>
      </w:r>
    </w:p>
  </w:endnote>
  <w:endnote w:type="continuationSeparator" w:id="0">
    <w:p w14:paraId="184C1E3D" w14:textId="77777777" w:rsidR="001C0843" w:rsidRDefault="001C0843" w:rsidP="00072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7B356" w14:textId="77777777" w:rsidR="00EF3662" w:rsidRDefault="00EF36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0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72"/>
      <w:gridCol w:w="5500"/>
      <w:gridCol w:w="1559"/>
    </w:tblGrid>
    <w:tr w:rsidR="0060496E" w14:paraId="499566C9" w14:textId="77777777" w:rsidTr="0060496E">
      <w:trPr>
        <w:trHeight w:val="276"/>
      </w:trPr>
      <w:tc>
        <w:tcPr>
          <w:tcW w:w="2972" w:type="dxa"/>
        </w:tcPr>
        <w:p w14:paraId="5CB01927" w14:textId="0ADF9A0E" w:rsidR="0060496E" w:rsidRPr="00A51CDB" w:rsidRDefault="0060496E" w:rsidP="0060496E">
          <w:pPr>
            <w:pStyle w:val="Footer6pt"/>
          </w:pPr>
        </w:p>
      </w:tc>
      <w:tc>
        <w:tcPr>
          <w:tcW w:w="5500" w:type="dxa"/>
        </w:tcPr>
        <w:p w14:paraId="6AC1DEC2" w14:textId="77777777" w:rsidR="0060496E" w:rsidRPr="00612267" w:rsidRDefault="0060496E" w:rsidP="0060496E">
          <w:pPr>
            <w:pStyle w:val="Footer6pt"/>
            <w:rPr>
              <w:color w:val="A6A6A6" w:themeColor="background1" w:themeShade="A6"/>
            </w:rPr>
          </w:pPr>
        </w:p>
      </w:tc>
      <w:tc>
        <w:tcPr>
          <w:tcW w:w="1559" w:type="dxa"/>
        </w:tcPr>
        <w:p w14:paraId="2A8BA067" w14:textId="77777777" w:rsidR="0060496E" w:rsidRPr="00800C9B" w:rsidRDefault="0060496E" w:rsidP="0060496E">
          <w:pPr>
            <w:pStyle w:val="Footer6pt"/>
            <w:jc w:val="right"/>
            <w:rPr>
              <w:rStyle w:val="Strong"/>
              <w:color w:val="F79646" w:themeColor="accent6"/>
              <w:sz w:val="14"/>
              <w:szCs w:val="14"/>
            </w:rPr>
          </w:pPr>
        </w:p>
      </w:tc>
    </w:tr>
    <w:tr w:rsidR="0060496E" w14:paraId="2432D7B6" w14:textId="77777777" w:rsidTr="0060496E">
      <w:trPr>
        <w:trHeight w:val="595"/>
      </w:trPr>
      <w:tc>
        <w:tcPr>
          <w:tcW w:w="2972" w:type="dxa"/>
        </w:tcPr>
        <w:p w14:paraId="0394FEEC" w14:textId="77777777" w:rsidR="0060496E" w:rsidRPr="004B1F7D" w:rsidRDefault="0060496E" w:rsidP="0060496E">
          <w:pPr>
            <w:pStyle w:val="Footer6pt"/>
          </w:pPr>
          <w:r>
            <w:rPr>
              <w:lang w:val="en-US" w:eastAsia="en-US"/>
            </w:rPr>
            <w:drawing>
              <wp:inline distT="0" distB="0" distL="0" distR="0" wp14:anchorId="08E6F149" wp14:editId="1EC325E9">
                <wp:extent cx="1822126" cy="347013"/>
                <wp:effectExtent l="0" t="0" r="6985" b="889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ssociations-logos-06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2126" cy="3470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00" w:type="dxa"/>
        </w:tcPr>
        <w:p w14:paraId="0604454E" w14:textId="77777777" w:rsidR="0060496E" w:rsidRDefault="0060496E" w:rsidP="0060496E">
          <w:pPr>
            <w:pStyle w:val="Footer6pt"/>
            <w:spacing w:line="140" w:lineRule="exact"/>
            <w:rPr>
              <w:b/>
              <w:color w:val="95A0A5"/>
            </w:rPr>
          </w:pPr>
          <w:r w:rsidRPr="00CA235D">
            <w:rPr>
              <w:b/>
              <w:color w:val="95A0A5"/>
            </w:rPr>
            <w:t>Infobip Limited</w:t>
          </w:r>
        </w:p>
        <w:p w14:paraId="6CE38332" w14:textId="77777777" w:rsidR="0060496E" w:rsidRDefault="0060496E" w:rsidP="0060496E">
          <w:pPr>
            <w:pStyle w:val="Footer6pt"/>
            <w:spacing w:line="140" w:lineRule="exact"/>
            <w:rPr>
              <w:color w:val="95A0A5"/>
            </w:rPr>
          </w:pPr>
          <w:r>
            <w:rPr>
              <w:color w:val="95A0A5"/>
            </w:rPr>
            <w:t>C</w:t>
          </w:r>
          <w:r w:rsidRPr="00CA235D">
            <w:rPr>
              <w:color w:val="95A0A5"/>
            </w:rPr>
            <w:t xml:space="preserve">ompany </w:t>
          </w:r>
          <w:r>
            <w:rPr>
              <w:color w:val="95A0A5"/>
            </w:rPr>
            <w:t>N</w:t>
          </w:r>
          <w:r w:rsidRPr="00CA235D">
            <w:rPr>
              <w:color w:val="95A0A5"/>
            </w:rPr>
            <w:t>umber C-126502/2015</w:t>
          </w:r>
        </w:p>
        <w:p w14:paraId="6F2D0867" w14:textId="77777777" w:rsidR="0060496E" w:rsidRDefault="0060496E" w:rsidP="0060496E">
          <w:pPr>
            <w:pStyle w:val="Footer6pt"/>
            <w:spacing w:line="140" w:lineRule="exact"/>
            <w:rPr>
              <w:color w:val="95A0A5"/>
            </w:rPr>
          </w:pPr>
          <w:r w:rsidRPr="000D3A27">
            <w:rPr>
              <w:color w:val="95A0A5"/>
            </w:rPr>
            <w:t xml:space="preserve">Directors: </w:t>
          </w:r>
          <w:r>
            <w:rPr>
              <w:color w:val="95A0A5"/>
            </w:rPr>
            <w:t>A</w:t>
          </w:r>
          <w:r w:rsidRPr="00CA235D">
            <w:rPr>
              <w:color w:val="95A0A5"/>
            </w:rPr>
            <w:t xml:space="preserve">lma </w:t>
          </w:r>
          <w:r>
            <w:rPr>
              <w:color w:val="95A0A5"/>
            </w:rPr>
            <w:t>Numic, Dino Ibrahimovic</w:t>
          </w:r>
        </w:p>
        <w:p w14:paraId="2DA83F58" w14:textId="77777777" w:rsidR="0060496E" w:rsidRDefault="0060496E" w:rsidP="0060496E">
          <w:pPr>
            <w:pStyle w:val="Footer6pt"/>
            <w:spacing w:line="140" w:lineRule="exact"/>
            <w:rPr>
              <w:color w:val="95A0A5"/>
            </w:rPr>
          </w:pPr>
          <w:r w:rsidRPr="00F00C02">
            <w:rPr>
              <w:color w:val="95A0A5"/>
            </w:rPr>
            <w:t xml:space="preserve">Registered Office Address: </w:t>
          </w:r>
          <w:r w:rsidRPr="00D935F6">
            <w:rPr>
              <w:color w:val="95A0A5"/>
            </w:rPr>
            <w:t>Suite 7D, Has</w:t>
          </w:r>
          <w:r>
            <w:rPr>
              <w:color w:val="95A0A5"/>
            </w:rPr>
            <w:t>h</w:t>
          </w:r>
          <w:r w:rsidRPr="00D935F6">
            <w:rPr>
              <w:color w:val="95A0A5"/>
            </w:rPr>
            <w:t>im Tower (Level-7), 205/1, Gulshan Tejgaon Link Road, Dhaka-1208, Bangladesh​</w:t>
          </w:r>
        </w:p>
        <w:p w14:paraId="2A92EA69" w14:textId="77777777" w:rsidR="0060496E" w:rsidRPr="00612267" w:rsidRDefault="0060496E" w:rsidP="0060496E">
          <w:pPr>
            <w:pStyle w:val="Footer6pt"/>
            <w:spacing w:line="140" w:lineRule="exact"/>
            <w:rPr>
              <w:color w:val="A6A6A6" w:themeColor="background1" w:themeShade="A6"/>
            </w:rPr>
          </w:pPr>
          <w:r w:rsidRPr="00F00C02">
            <w:rPr>
              <w:color w:val="95A0A5"/>
            </w:rPr>
            <w:t xml:space="preserve">E-mail: </w:t>
          </w:r>
          <w:r w:rsidRPr="00F00C02">
            <w:rPr>
              <w:b/>
              <w:color w:val="95A0A5"/>
            </w:rPr>
            <w:t>info@infobip.com</w:t>
          </w:r>
        </w:p>
      </w:tc>
      <w:tc>
        <w:tcPr>
          <w:tcW w:w="1559" w:type="dxa"/>
        </w:tcPr>
        <w:p w14:paraId="61379702" w14:textId="77777777" w:rsidR="0060496E" w:rsidRPr="006271C2" w:rsidRDefault="0060496E" w:rsidP="0060496E">
          <w:pPr>
            <w:pStyle w:val="Footer6pt"/>
            <w:spacing w:line="140" w:lineRule="exact"/>
            <w:jc w:val="right"/>
            <w:rPr>
              <w:rStyle w:val="Strong"/>
              <w:color w:val="EE6608"/>
              <w:sz w:val="14"/>
              <w:szCs w:val="14"/>
            </w:rPr>
          </w:pPr>
          <w:r w:rsidRPr="006271C2">
            <w:rPr>
              <w:rStyle w:val="Strong"/>
              <w:color w:val="EE6608"/>
              <w:sz w:val="14"/>
              <w:szCs w:val="14"/>
            </w:rPr>
            <w:t>www.infobip.com</w:t>
          </w:r>
        </w:p>
        <w:p w14:paraId="2CA911E7" w14:textId="77777777" w:rsidR="0060496E" w:rsidRDefault="0060496E" w:rsidP="0060496E">
          <w:pPr>
            <w:pStyle w:val="Footer6pt"/>
            <w:spacing w:line="140" w:lineRule="exact"/>
            <w:jc w:val="right"/>
            <w:rPr>
              <w:rStyle w:val="Strong"/>
              <w:color w:val="F79646" w:themeColor="accent6"/>
              <w:sz w:val="14"/>
              <w:szCs w:val="14"/>
            </w:rPr>
          </w:pPr>
        </w:p>
        <w:p w14:paraId="6D208D27" w14:textId="77777777" w:rsidR="0060496E" w:rsidRDefault="0060496E" w:rsidP="0060496E">
          <w:pPr>
            <w:pStyle w:val="Footer6pt"/>
            <w:spacing w:line="140" w:lineRule="exact"/>
            <w:jc w:val="right"/>
          </w:pPr>
        </w:p>
        <w:p w14:paraId="14D400E4" w14:textId="77777777" w:rsidR="0060496E" w:rsidRPr="006271C2" w:rsidRDefault="0060496E" w:rsidP="0060496E">
          <w:pPr>
            <w:pStyle w:val="Footer6pt"/>
            <w:spacing w:line="140" w:lineRule="exact"/>
            <w:jc w:val="right"/>
            <w:rPr>
              <w:rStyle w:val="Strong"/>
              <w:color w:val="56666E"/>
              <w:sz w:val="14"/>
              <w:szCs w:val="14"/>
            </w:rPr>
          </w:pPr>
          <w:r w:rsidRPr="006271C2">
            <w:rPr>
              <w:color w:val="56666E"/>
            </w:rPr>
            <w:t xml:space="preserve">Page </w:t>
          </w:r>
          <w:r w:rsidRPr="006271C2">
            <w:rPr>
              <w:noProof w:val="0"/>
              <w:color w:val="56666E"/>
            </w:rPr>
            <w:fldChar w:fldCharType="begin"/>
          </w:r>
          <w:r w:rsidRPr="006271C2">
            <w:rPr>
              <w:color w:val="56666E"/>
            </w:rPr>
            <w:instrText xml:space="preserve"> PAGE   \* MERGEFORMAT </w:instrText>
          </w:r>
          <w:r w:rsidRPr="006271C2">
            <w:rPr>
              <w:noProof w:val="0"/>
              <w:color w:val="56666E"/>
            </w:rPr>
            <w:fldChar w:fldCharType="separate"/>
          </w:r>
          <w:r>
            <w:rPr>
              <w:noProof w:val="0"/>
              <w:color w:val="56666E"/>
            </w:rPr>
            <w:t>1</w:t>
          </w:r>
          <w:r w:rsidRPr="006271C2">
            <w:rPr>
              <w:color w:val="56666E"/>
            </w:rPr>
            <w:fldChar w:fldCharType="end"/>
          </w:r>
        </w:p>
      </w:tc>
    </w:tr>
  </w:tbl>
  <w:p w14:paraId="4D8A3363" w14:textId="77777777" w:rsidR="0060496E" w:rsidRDefault="0060496E" w:rsidP="0060496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BB099" w14:textId="77777777" w:rsidR="00EF3662" w:rsidRDefault="00EF3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FBA76" w14:textId="77777777" w:rsidR="001C0843" w:rsidRDefault="001C0843" w:rsidP="00072B07">
      <w:pPr>
        <w:spacing w:after="0" w:line="240" w:lineRule="auto"/>
      </w:pPr>
      <w:r>
        <w:separator/>
      </w:r>
    </w:p>
  </w:footnote>
  <w:footnote w:type="continuationSeparator" w:id="0">
    <w:p w14:paraId="50572848" w14:textId="77777777" w:rsidR="001C0843" w:rsidRDefault="001C0843" w:rsidP="00072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0CAD0" w14:textId="77777777" w:rsidR="00EF3662" w:rsidRDefault="00EF36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71845" w14:textId="77777777" w:rsidR="00EF3662" w:rsidRDefault="00EF3662" w:rsidP="00EF366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548DD4"/>
        <w:highlight w:val="yellow"/>
      </w:rPr>
    </w:pPr>
    <w:r>
      <w:rPr>
        <w:rFonts w:ascii="Calibri" w:eastAsia="Calibri" w:hAnsi="Calibri" w:cs="Calibri"/>
        <w:color w:val="548DD4"/>
        <w:highlight w:val="yellow"/>
      </w:rPr>
      <w:t>Company Letterhead Pad</w:t>
    </w:r>
  </w:p>
  <w:p w14:paraId="1824BA69" w14:textId="77777777" w:rsidR="0060496E" w:rsidRPr="00EF3662" w:rsidRDefault="0060496E" w:rsidP="00EF36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02D42" w14:textId="77777777" w:rsidR="00EF3662" w:rsidRDefault="00EF36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DE3"/>
    <w:rsid w:val="00010D36"/>
    <w:rsid w:val="00024C64"/>
    <w:rsid w:val="00072B07"/>
    <w:rsid w:val="00075E7C"/>
    <w:rsid w:val="001166CC"/>
    <w:rsid w:val="00186FE0"/>
    <w:rsid w:val="001B00AC"/>
    <w:rsid w:val="001B0FC2"/>
    <w:rsid w:val="001C0843"/>
    <w:rsid w:val="001D714F"/>
    <w:rsid w:val="00257B14"/>
    <w:rsid w:val="002F5A72"/>
    <w:rsid w:val="00310C4F"/>
    <w:rsid w:val="00353815"/>
    <w:rsid w:val="003556A8"/>
    <w:rsid w:val="00390115"/>
    <w:rsid w:val="003A4BF9"/>
    <w:rsid w:val="003B68CA"/>
    <w:rsid w:val="00400AFF"/>
    <w:rsid w:val="00426050"/>
    <w:rsid w:val="004D7DB9"/>
    <w:rsid w:val="005C6C4D"/>
    <w:rsid w:val="0060496E"/>
    <w:rsid w:val="00621722"/>
    <w:rsid w:val="006F5EC7"/>
    <w:rsid w:val="00700022"/>
    <w:rsid w:val="00762F58"/>
    <w:rsid w:val="007A5A28"/>
    <w:rsid w:val="00850AE2"/>
    <w:rsid w:val="008D771A"/>
    <w:rsid w:val="00915AE3"/>
    <w:rsid w:val="00943C53"/>
    <w:rsid w:val="009D3860"/>
    <w:rsid w:val="009F3B35"/>
    <w:rsid w:val="00AA502B"/>
    <w:rsid w:val="00AF4326"/>
    <w:rsid w:val="00B01EC7"/>
    <w:rsid w:val="00B95EAA"/>
    <w:rsid w:val="00C337FC"/>
    <w:rsid w:val="00C37DE3"/>
    <w:rsid w:val="00C81D35"/>
    <w:rsid w:val="00CA5D0A"/>
    <w:rsid w:val="00CB10FD"/>
    <w:rsid w:val="00DC11FF"/>
    <w:rsid w:val="00DC737B"/>
    <w:rsid w:val="00DE0D56"/>
    <w:rsid w:val="00E2199D"/>
    <w:rsid w:val="00E35FAD"/>
    <w:rsid w:val="00E55CDA"/>
    <w:rsid w:val="00EA4E20"/>
    <w:rsid w:val="00EE0DC6"/>
    <w:rsid w:val="00EF3662"/>
    <w:rsid w:val="00F02883"/>
    <w:rsid w:val="00F05353"/>
    <w:rsid w:val="00F6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C781CF"/>
  <w15:docId w15:val="{5F793E21-E1A0-4F17-9AFB-77AE930E6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E35F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72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B07"/>
  </w:style>
  <w:style w:type="paragraph" w:styleId="Footer">
    <w:name w:val="footer"/>
    <w:basedOn w:val="Normal"/>
    <w:link w:val="FooterChar"/>
    <w:uiPriority w:val="99"/>
    <w:unhideWhenUsed/>
    <w:rsid w:val="00072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B07"/>
  </w:style>
  <w:style w:type="paragraph" w:styleId="NoSpacing">
    <w:name w:val="No Spacing"/>
    <w:uiPriority w:val="1"/>
    <w:qFormat/>
    <w:rsid w:val="00F02883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60496E"/>
    <w:rPr>
      <w:rFonts w:asciiTheme="minorHAnsi" w:hAnsiTheme="minorHAnsi"/>
      <w:b/>
      <w:bCs/>
    </w:rPr>
  </w:style>
  <w:style w:type="paragraph" w:customStyle="1" w:styleId="Footer6pt">
    <w:name w:val="Footer 6pt"/>
    <w:basedOn w:val="Footer"/>
    <w:link w:val="Footer6ptChar"/>
    <w:qFormat/>
    <w:rsid w:val="0060496E"/>
    <w:pPr>
      <w:tabs>
        <w:tab w:val="clear" w:pos="4680"/>
        <w:tab w:val="clear" w:pos="9360"/>
        <w:tab w:val="center" w:pos="4536"/>
        <w:tab w:val="right" w:pos="9072"/>
      </w:tabs>
    </w:pPr>
    <w:rPr>
      <w:rFonts w:eastAsiaTheme="minorHAnsi"/>
      <w:noProof/>
      <w:color w:val="808080" w:themeColor="background1" w:themeShade="80"/>
      <w:sz w:val="12"/>
      <w:szCs w:val="12"/>
      <w:lang w:val="hr-HR" w:eastAsia="hr-HR"/>
    </w:rPr>
  </w:style>
  <w:style w:type="character" w:customStyle="1" w:styleId="Footer6ptChar">
    <w:name w:val="Footer 6pt Char"/>
    <w:basedOn w:val="FooterChar"/>
    <w:link w:val="Footer6pt"/>
    <w:rsid w:val="0060496E"/>
    <w:rPr>
      <w:rFonts w:eastAsiaTheme="minorHAnsi"/>
      <w:noProof/>
      <w:color w:val="808080" w:themeColor="background1" w:themeShade="80"/>
      <w:sz w:val="12"/>
      <w:szCs w:val="1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LegalEntityTaxHTField0 xmlns="c5cb72cc-b808-417a-b0c6-3605718dc0a5">
      <Terms xmlns="http://schemas.microsoft.com/office/infopath/2007/PartnerControls">
        <TermInfo xmlns="http://schemas.microsoft.com/office/infopath/2007/PartnerControls">
          <TermName xmlns="http://schemas.microsoft.com/office/infopath/2007/PartnerControls">Grameenphone Ltd. (un.IP)</TermName>
          <TermId xmlns="http://schemas.microsoft.com/office/infopath/2007/PartnerControls">ac36d02d-1d6c-4e7c-844a-56186b63c471</TermId>
        </TermInfo>
      </Terms>
    </LegalEntityTaxHTField0>
    <TaxCatchAll xmlns="047024e6-489f-4af8-90ad-48dbddbc3ad9">
      <Value>2</Value>
      <Value>4</Value>
    </TaxCatchAll>
    <InformationContentTypeTaxHTField0 xmlns="c5cb72cc-b808-417a-b0c6-3605718dc0a5">
      <Terms xmlns="http://schemas.microsoft.com/office/infopath/2007/PartnerControls"/>
    </InformationContentTypeTaxHTField0>
    <InformationOwner xmlns="c5cb72cc-b808-417a-b0c6-3605718dc0a5">
      <UserInfo>
        <DisplayName>Hasan, Monmoyee</DisplayName>
        <AccountId>2137</AccountId>
        <AccountType/>
      </UserInfo>
    </InformationOwner>
    <InformationContextCategoryTaxHTField0 xmlns="c5cb72cc-b808-417a-b0c6-3605718dc0a5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9f1001ae-7f4f-44b6-a897-1e84c10d350e</TermId>
        </TermInfo>
      </Terms>
    </InformationContextCategoryTaxHTField0>
    <WoWConfidentiality xmlns="c5cb72cc-b808-417a-b0c6-3605718dc0a5">Internal</WoWConfidentiality>
    <InformationValue xmlns="c5cb72cc-b808-417a-b0c6-3605718dc0a5" xsi:nil="true"/>
    <_dlc_DocId xmlns="047024e6-489f-4af8-90ad-48dbddbc3ad9">Y9bZDjFRdF4</_dlc_DocId>
    <_dlc_DocIdUrl xmlns="047024e6-489f-4af8-90ad-48dbddbc3ad9">
      <Url xsi:nil="true"/>
      <Description xsi:nil="true"/>
    </_dlc_DocIdUrl>
    <EndOfEfficiency xmlns="c5cb72cc-b808-417a-b0c6-3605718dc0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lenor Document" ma:contentTypeID="0x01010088FE03462F1047DF80A53CC6047A122F006CDB2A0A7D815643A435DE5C3C163388" ma:contentTypeVersion="98" ma:contentTypeDescription="Minutes of meetings, also known as protocols, are the instant written record of a meeting or hearing. The minutes of certain entities, such as the board of directors, must be kept and are important legal documents." ma:contentTypeScope="" ma:versionID="f7b2df5e82e3f3bebf2a7533a4dc5391">
  <xsd:schema xmlns:xsd="http://www.w3.org/2001/XMLSchema" xmlns:xs="http://www.w3.org/2001/XMLSchema" xmlns:p="http://schemas.microsoft.com/office/2006/metadata/properties" xmlns:ns1="http://schemas.microsoft.com/sharepoint/v3" xmlns:ns2="c5cb72cc-b808-417a-b0c6-3605718dc0a5" xmlns:ns3="047024e6-489f-4af8-90ad-48dbddbc3ad9" targetNamespace="http://schemas.microsoft.com/office/2006/metadata/properties" ma:root="true" ma:fieldsID="f388227b03bbfb0f8a1a4a9f5f8432f2" ns1:_="" ns2:_="" ns3:_="">
    <xsd:import namespace="http://schemas.microsoft.com/sharepoint/v3"/>
    <xsd:import namespace="c5cb72cc-b808-417a-b0c6-3605718dc0a5"/>
    <xsd:import namespace="047024e6-489f-4af8-90ad-48dbddbc3ad9"/>
    <xsd:element name="properties">
      <xsd:complexType>
        <xsd:sequence>
          <xsd:element name="documentManagement">
            <xsd:complexType>
              <xsd:all>
                <xsd:element ref="ns2:WoWConfidentiality"/>
                <xsd:element ref="ns2:InformationContentTypeTaxHTField0" minOccurs="0"/>
                <xsd:element ref="ns2:InformationContextCategoryTaxHTField0" minOccurs="0"/>
                <xsd:element ref="ns2:LegalEntityTaxHTField0" minOccurs="0"/>
                <xsd:element ref="ns2:InformationOwner"/>
                <xsd:element ref="ns2:InformationValue" minOccurs="0"/>
                <xsd:element ref="ns2:EndOfEfficiency" minOccurs="0"/>
                <xsd:element ref="ns1:_dlc_Exempt" minOccurs="0"/>
                <xsd:element ref="ns1:_dlc_ExpireDateSaved" minOccurs="0"/>
                <xsd:element ref="ns1:_dlc_ExpireDate" minOccurs="0"/>
                <xsd:element ref="ns3:TaxCatchAll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8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19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0" nillable="true" ma:displayName="Expiration Date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b72cc-b808-417a-b0c6-3605718dc0a5" elementFormDefault="qualified">
    <xsd:import namespace="http://schemas.microsoft.com/office/2006/documentManagement/types"/>
    <xsd:import namespace="http://schemas.microsoft.com/office/infopath/2007/PartnerControls"/>
    <xsd:element name="WoWConfidentiality" ma:index="8" ma:displayName="Security Classification" ma:default="" ma:description="Level of confidentiality" ma:format="Dropdown" ma:internalName="SecurityClassification">
      <xsd:simpleType>
        <xsd:restriction base="dms:Choice">
          <xsd:enumeration value="Open"/>
          <xsd:enumeration value="Internal"/>
          <xsd:enumeration value="Confidential"/>
        </xsd:restriction>
      </xsd:simpleType>
    </xsd:element>
    <xsd:element name="InformationContentTypeTaxHTField0" ma:index="9" nillable="true" ma:taxonomy="true" ma:internalName="InformationContentTypeTaxHTField0" ma:taxonomyFieldName="InformationContentType" ma:displayName="Information Content Category" ma:readOnly="false" ma:default="" ma:fieldId="{efc0a53f-896b-4de4-9b19-c3e1d2f4c833}" ma:sspId="66cf8104-515e-4382-ad05-fa2ecae50d31" ma:termSetId="5c664073-56bf-4d6c-a41f-69b19194e2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formationContextCategoryTaxHTField0" ma:index="11" nillable="true" ma:taxonomy="true" ma:internalName="InformationContextCategoryTaxHTField0" ma:taxonomyFieldName="InformationContextCategory" ma:displayName="Information Context" ma:fieldId="{5dcca247-dc4a-455f-89de-272cb30d2a76}" ma:sspId="66cf8104-515e-4382-ad05-fa2ecae50d31" ma:termSetId="b59403ee-627a-4059-851f-afbf7a53575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egalEntityTaxHTField0" ma:index="13" nillable="true" ma:taxonomy="true" ma:internalName="LegalEntityTaxHTField0" ma:taxonomyFieldName="LegalEntity" ma:displayName="Legal Entity" ma:fieldId="{53c67792-546d-45cb-9914-07e65d651306}" ma:sspId="66cf8104-515e-4382-ad05-fa2ecae50d31" ma:termSetId="391db1ee-d256-476d-ad73-7a514bac5ec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formationOwner" ma:index="15" ma:displayName="Information Owner" ma:description="" ma:hidden="true" ma:list="UserInfo" ma:internalName="Information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formationValue" ma:index="16" nillable="true" ma:displayName="Information Value" ma:default="Non-Essential" ma:format="RadioButtons" ma:internalName="InformationValue">
      <xsd:simpleType>
        <xsd:restriction base="dms:Choice">
          <xsd:enumeration value="Non-Essential"/>
          <xsd:enumeration value="Business"/>
          <xsd:enumeration value="Legal"/>
          <xsd:enumeration value="Historical"/>
        </xsd:restriction>
      </xsd:simpleType>
    </xsd:element>
    <xsd:element name="EndOfEfficiency" ma:index="17" nillable="true" ma:displayName="End Of Efficiency" ma:description="End Of Efficiency" ma:format="DateOnly" ma:internalName="EndOfEfficienc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024e6-489f-4af8-90ad-48dbddbc3ad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description="" ma:hidden="true" ma:list="{46167740-7d26-4ef0-befe-13d080a556ad}" ma:internalName="TaxCatchAll" ma:showField="CatchAllData" ma:web="047024e6-489f-4af8-90ad-48dbddbc3a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p:Policy xmlns:p="office.server.policy" id="" local="true">
  <p:Name>Telenor Document</p:Name>
  <p:Description/>
  <p:Statement/>
  <p:PolicyItems>
    <p:PolicyItem featureId="Microsoft.Office.RecordsManagement.PolicyFeatures.Expiration" staticId="0x01010088FE03462F1047DF80A53CC6047A122F|1358853645" UniqueId="aecf2287-7f2f-40ec-b96d-b3de6ae2da4d">
      <p:Name>Retention</p:Name>
      <p:Description>Automatic scheduling of content for processing, and performing a retention action on content that has reached its due date.</p:Description>
      <p:CustomData>
        <Schedules nextStageId="2" default="false">
          <Schedule type="Default">
            <stages/>
          </Schedule>
          <Schedule type="Record">
            <stages>
              <data stageId="1">
                <formula id="Microsoft.Office.RecordsManagement.PolicyFeatures.Expiration.Formula.BuiltIn">
                  <number>0</number>
                  <property>_vti_ItemDeclaredRecord</property>
                  <period>days</period>
                </formula>
                <!-- destnName: Provide here respective 'Send to Connection' name -->
                <action type="action" id="Microsoft.Office.RecordsManagement.PolicyFeatures.Expiration.Action.SubmitFileCopy" destnExplanation="Transferred due to organizational policy" destnId="4a5dba60-a265-47ff-ae50-76b76bba39fa" destnName="Collab_Portal_SendTo" destnUrl="https://team-sec.wow2.telenor.com/sites/recordcenterhub/_vti_bin/officialfile.asmx"/>
              </data>
            </stages>
          </Schedule>
        </Schedules>
      </p:CustomData>
    </p:PolicyItem>
  </p:PolicyItems>
</p:Policy>
</file>

<file path=customXml/item4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66cf8104-515e-4382-ad05-fa2ecae50d31" ContentTypeId="0x01010088FE03462F1047DF80A53CC6047A122F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965B29-C3C7-483A-9649-E25C680FA109}">
  <ds:schemaRefs>
    <ds:schemaRef ds:uri="http://schemas.microsoft.com/office/2006/metadata/properties"/>
    <ds:schemaRef ds:uri="c5cb72cc-b808-417a-b0c6-3605718dc0a5"/>
    <ds:schemaRef ds:uri="http://schemas.microsoft.com/office/infopath/2007/PartnerControls"/>
    <ds:schemaRef ds:uri="047024e6-489f-4af8-90ad-48dbddbc3ad9"/>
  </ds:schemaRefs>
</ds:datastoreItem>
</file>

<file path=customXml/itemProps2.xml><?xml version="1.0" encoding="utf-8"?>
<ds:datastoreItem xmlns:ds="http://schemas.openxmlformats.org/officeDocument/2006/customXml" ds:itemID="{7ACA323D-6349-4F0B-80AC-9C6E96157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5cb72cc-b808-417a-b0c6-3605718dc0a5"/>
    <ds:schemaRef ds:uri="047024e6-489f-4af8-90ad-48dbddbc3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C7D5A0-4BF5-4A8D-ABA0-F7228FA7487F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76F2D982-4C74-4BC0-8F70-5ED17CBF70E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8BAC8F6-A85D-47A2-A71F-751F94BE6A44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B45EE2F8-5ADC-4ABA-BE9D-8866CFAA9D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Masking Declaration in Company Letterhead Pad_Own Company</vt:lpstr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Masking Declaration in Company Letterhead Pad_Own Company</dc:title>
  <dc:creator>mreza</dc:creator>
  <cp:lastModifiedBy>Office Admin</cp:lastModifiedBy>
  <cp:revision>4</cp:revision>
  <cp:lastPrinted>2018-10-17T06:37:00Z</cp:lastPrinted>
  <dcterms:created xsi:type="dcterms:W3CDTF">2018-12-04T06:29:00Z</dcterms:created>
  <dcterms:modified xsi:type="dcterms:W3CDTF">2024-04-02T07:13:00Z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0x01010088FE03462F1047DF80A53CC6047A122F006CDB2A0A7D815643A435DE5C3C163388</vt:lpwstr>
  </property>
  <property fmtid="{D5CDD505-2E9C-101B-9397-08002B2CF9AE}" pid="3" name="UniqueID">
    <vt:lpwstr>3cecc3cf-8536-4f6f-adac-2a9a17c851c8</vt:lpwstr>
  </property>
  <property fmtid="{D5CDD505-2E9C-101B-9397-08002B2CF9AE}" pid="4" name="Order">
    <vt:r8>58300</vt:r8>
  </property>
  <property fmtid="{D5CDD505-2E9C-101B-9397-08002B2CF9AE}" pid="5" name="InformationContextCategory">
    <vt:lpwstr>4;#Unclassified|9f1001ae-7f4f-44b6-a897-1e84c10d350e</vt:lpwstr>
  </property>
  <property fmtid="{D5CDD505-2E9C-101B-9397-08002B2CF9AE}" pid="6" name="xd_ProgID">
    <vt:lpwstr/>
  </property>
  <property fmtid="{D5CDD505-2E9C-101B-9397-08002B2CF9AE}" pid="7" name="LegalEntity">
    <vt:lpwstr>2;#Grameenphone Ltd. (un.IP)|ac36d02d-1d6c-4e7c-844a-56186b63c471</vt:lpwstr>
  </property>
  <property fmtid="{D5CDD505-2E9C-101B-9397-08002B2CF9AE}" pid="8" name="InformationContentType">
    <vt:lpwstr/>
  </property>
  <property fmtid="{D5CDD505-2E9C-101B-9397-08002B2CF9AE}" pid="9" name="TemplateUrl">
    <vt:lpwstr/>
  </property>
  <property fmtid="{D5CDD505-2E9C-101B-9397-08002B2CF9AE}" pid="10" name="_dlc_policyId">
    <vt:lpwstr>0x01010088FE03462F1047DF80A53CC6047A122F|1358853645</vt:lpwstr>
  </property>
  <property fmtid="{D5CDD505-2E9C-101B-9397-08002B2CF9AE}" pid="11" name="ItemRetentionFormula">
    <vt:lpwstr/>
  </property>
</Properties>
</file>